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2C74A" w14:textId="44E92955" w:rsidR="00B1622B" w:rsidRPr="004162DC" w:rsidRDefault="004162DC" w:rsidP="00DD6166">
      <w:pPr>
        <w:pStyle w:val="00Headline"/>
        <w:jc w:val="both"/>
        <w:rPr>
          <w:lang w:val="en-GB"/>
        </w:rPr>
      </w:pPr>
      <w:r w:rsidRPr="004162DC">
        <w:rPr>
          <w:lang w:val="en-GB"/>
        </w:rPr>
        <w:t xml:space="preserve">Experience the mountain: children's </w:t>
      </w:r>
      <w:r>
        <w:rPr>
          <w:lang w:val="en-GB"/>
        </w:rPr>
        <w:t>interactive</w:t>
      </w:r>
      <w:r w:rsidRPr="004162DC">
        <w:rPr>
          <w:lang w:val="en-GB"/>
        </w:rPr>
        <w:t xml:space="preserve"> concerts in Galtür</w:t>
      </w:r>
    </w:p>
    <w:p w14:paraId="0DB428FE" w14:textId="16CE8F8B" w:rsidR="00B1622B" w:rsidRPr="003C5F99" w:rsidRDefault="00FE13FC" w:rsidP="00DD6166">
      <w:pPr>
        <w:pStyle w:val="00Lead"/>
        <w:jc w:val="both"/>
        <w:rPr>
          <w:lang w:val="en-GB"/>
        </w:rPr>
      </w:pPr>
      <w:r>
        <w:rPr>
          <w:lang w:val="en-GB"/>
        </w:rPr>
        <w:t>T</w:t>
      </w:r>
      <w:r w:rsidR="00D80C37" w:rsidRPr="00D80C37">
        <w:rPr>
          <w:lang w:val="en-GB"/>
        </w:rPr>
        <w:t xml:space="preserve">he </w:t>
      </w:r>
      <w:r w:rsidR="009214B6">
        <w:rPr>
          <w:lang w:val="en-GB"/>
        </w:rPr>
        <w:t xml:space="preserve">Bergbahnen </w:t>
      </w:r>
      <w:r w:rsidR="00D80C37" w:rsidRPr="00D80C37">
        <w:rPr>
          <w:lang w:val="en-GB"/>
        </w:rPr>
        <w:t xml:space="preserve">Silvretta Galtür will once again </w:t>
      </w:r>
      <w:r w:rsidR="00383B62">
        <w:rPr>
          <w:lang w:val="en-GB"/>
        </w:rPr>
        <w:t>be putting on</w:t>
      </w:r>
      <w:r w:rsidR="00D80C37" w:rsidRPr="00D80C37">
        <w:rPr>
          <w:lang w:val="en-GB"/>
        </w:rPr>
        <w:t xml:space="preserve"> the children's </w:t>
      </w:r>
      <w:r w:rsidR="00383B62">
        <w:rPr>
          <w:lang w:val="en-GB"/>
        </w:rPr>
        <w:t>interactive</w:t>
      </w:r>
      <w:r w:rsidR="00D80C37" w:rsidRPr="00D80C37">
        <w:rPr>
          <w:lang w:val="en-GB"/>
        </w:rPr>
        <w:t xml:space="preserve"> concerts </w:t>
      </w:r>
      <w:r w:rsidR="00383B62">
        <w:rPr>
          <w:lang w:val="en-GB"/>
        </w:rPr>
        <w:t>at</w:t>
      </w:r>
      <w:r w:rsidR="00D80C37" w:rsidRPr="00D80C37">
        <w:rPr>
          <w:lang w:val="en-GB"/>
        </w:rPr>
        <w:t xml:space="preserve"> the Silvapark in Galtür</w:t>
      </w:r>
      <w:r>
        <w:rPr>
          <w:lang w:val="en-GB"/>
        </w:rPr>
        <w:t xml:space="preserve"> this February and March</w:t>
      </w:r>
      <w:r w:rsidR="00D80C37" w:rsidRPr="00D80C37">
        <w:rPr>
          <w:lang w:val="en-GB"/>
        </w:rPr>
        <w:t>.</w:t>
      </w:r>
      <w:r w:rsidR="00D80C37">
        <w:rPr>
          <w:lang w:val="en-GB"/>
        </w:rPr>
        <w:t xml:space="preserve"> </w:t>
      </w:r>
      <w:r w:rsidR="003C5F99">
        <w:rPr>
          <w:lang w:val="en-GB"/>
        </w:rPr>
        <w:t>P</w:t>
      </w:r>
      <w:r w:rsidR="004A42EE">
        <w:rPr>
          <w:lang w:val="en-GB"/>
        </w:rPr>
        <w:t>erformances by</w:t>
      </w:r>
      <w:r w:rsidR="004A42EE" w:rsidRPr="004A42EE">
        <w:rPr>
          <w:lang w:val="en-GB"/>
        </w:rPr>
        <w:t xml:space="preserve"> herrH (06.02.24), DE BREAKS (14.02.24) and heavysaurus (27.03.24) are not only the perfect </w:t>
      </w:r>
      <w:r w:rsidR="00F57F4B">
        <w:rPr>
          <w:lang w:val="en-GB"/>
        </w:rPr>
        <w:t>break</w:t>
      </w:r>
      <w:r w:rsidR="004A42EE" w:rsidRPr="004A42EE">
        <w:rPr>
          <w:lang w:val="en-GB"/>
        </w:rPr>
        <w:t xml:space="preserve"> from skiing, but </w:t>
      </w:r>
      <w:r w:rsidR="003C5F99">
        <w:rPr>
          <w:lang w:val="en-GB"/>
        </w:rPr>
        <w:t xml:space="preserve">also </w:t>
      </w:r>
      <w:r w:rsidR="004A42EE" w:rsidRPr="004A42EE">
        <w:rPr>
          <w:lang w:val="en-GB"/>
        </w:rPr>
        <w:t>a real highlight for the whole family.</w:t>
      </w:r>
    </w:p>
    <w:p w14:paraId="5650D0E0" w14:textId="12D9F859" w:rsidR="00B96301" w:rsidRPr="00B96301" w:rsidRDefault="00B96301" w:rsidP="00DD6166">
      <w:pPr>
        <w:rPr>
          <w:b/>
          <w:lang w:val="en-GB"/>
        </w:rPr>
      </w:pPr>
      <w:r>
        <w:rPr>
          <w:b/>
          <w:lang w:val="en-GB"/>
        </w:rPr>
        <w:t>Overview of the</w:t>
      </w:r>
      <w:r w:rsidRPr="00B96301">
        <w:rPr>
          <w:b/>
          <w:lang w:val="en-GB"/>
        </w:rPr>
        <w:t xml:space="preserve"> concerts</w:t>
      </w:r>
    </w:p>
    <w:p w14:paraId="23B29D77" w14:textId="5F67CA15" w:rsidR="00B1622B" w:rsidRPr="00DA3A76" w:rsidRDefault="00B1622B" w:rsidP="00DD6166">
      <w:pPr>
        <w:rPr>
          <w:lang w:val="en-GB"/>
        </w:rPr>
      </w:pPr>
      <w:r w:rsidRPr="00DA3A76">
        <w:rPr>
          <w:lang w:val="en-GB"/>
        </w:rPr>
        <w:t>• W</w:t>
      </w:r>
      <w:r w:rsidR="005A2549" w:rsidRPr="00DA3A76">
        <w:rPr>
          <w:lang w:val="en-GB"/>
        </w:rPr>
        <w:t>hen</w:t>
      </w:r>
      <w:r w:rsidRPr="00DA3A76">
        <w:rPr>
          <w:lang w:val="en-GB"/>
        </w:rPr>
        <w:t xml:space="preserve">: </w:t>
      </w:r>
      <w:r w:rsidR="005A2549" w:rsidRPr="00DA3A76">
        <w:rPr>
          <w:lang w:val="en-GB"/>
        </w:rPr>
        <w:t>6</w:t>
      </w:r>
      <w:r w:rsidR="00A81907" w:rsidRPr="0059077A">
        <w:rPr>
          <w:vertAlign w:val="superscript"/>
          <w:lang w:val="en-GB"/>
        </w:rPr>
        <w:t>th</w:t>
      </w:r>
      <w:r w:rsidR="005A2549" w:rsidRPr="00DA3A76">
        <w:rPr>
          <w:lang w:val="en-GB"/>
        </w:rPr>
        <w:t xml:space="preserve"> &amp; 14</w:t>
      </w:r>
      <w:r w:rsidR="00A81907" w:rsidRPr="0059077A">
        <w:rPr>
          <w:vertAlign w:val="superscript"/>
          <w:lang w:val="en-GB"/>
        </w:rPr>
        <w:t>th</w:t>
      </w:r>
      <w:r w:rsidR="005A2549" w:rsidRPr="00DA3A76">
        <w:rPr>
          <w:lang w:val="en-GB"/>
        </w:rPr>
        <w:t xml:space="preserve"> February and</w:t>
      </w:r>
      <w:r w:rsidRPr="00DA3A76">
        <w:rPr>
          <w:lang w:val="en-GB"/>
        </w:rPr>
        <w:t xml:space="preserve"> 27</w:t>
      </w:r>
      <w:r w:rsidR="00A81907" w:rsidRPr="0059077A">
        <w:rPr>
          <w:vertAlign w:val="superscript"/>
          <w:lang w:val="en-GB"/>
        </w:rPr>
        <w:t>th</w:t>
      </w:r>
      <w:r w:rsidR="00DA3A76" w:rsidRPr="00DA3A76">
        <w:rPr>
          <w:lang w:val="en-GB"/>
        </w:rPr>
        <w:t xml:space="preserve"> March </w:t>
      </w:r>
      <w:r w:rsidRPr="00DA3A76">
        <w:rPr>
          <w:lang w:val="en-GB"/>
        </w:rPr>
        <w:t xml:space="preserve">2024 </w:t>
      </w:r>
      <w:r w:rsidR="00DA3A76" w:rsidRPr="00DA3A76">
        <w:rPr>
          <w:lang w:val="en-GB"/>
        </w:rPr>
        <w:t>from</w:t>
      </w:r>
      <w:r w:rsidR="00DA3A76">
        <w:rPr>
          <w:lang w:val="en-GB"/>
        </w:rPr>
        <w:t xml:space="preserve"> 3 pm</w:t>
      </w:r>
    </w:p>
    <w:p w14:paraId="164F9B86" w14:textId="59FE71CC" w:rsidR="00B1622B" w:rsidRPr="007027E1" w:rsidRDefault="00B1622B" w:rsidP="00DD6166">
      <w:pPr>
        <w:rPr>
          <w:lang w:val="en-GB"/>
        </w:rPr>
      </w:pPr>
      <w:r w:rsidRPr="007027E1">
        <w:rPr>
          <w:lang w:val="en-GB"/>
        </w:rPr>
        <w:t>• W</w:t>
      </w:r>
      <w:r w:rsidR="009D7EA5" w:rsidRPr="007027E1">
        <w:rPr>
          <w:lang w:val="en-GB"/>
        </w:rPr>
        <w:t>here</w:t>
      </w:r>
      <w:r w:rsidRPr="007027E1">
        <w:rPr>
          <w:lang w:val="en-GB"/>
        </w:rPr>
        <w:t>: Bambiniland i</w:t>
      </w:r>
      <w:r w:rsidR="007027E1" w:rsidRPr="007027E1">
        <w:rPr>
          <w:lang w:val="en-GB"/>
        </w:rPr>
        <w:t xml:space="preserve">n the </w:t>
      </w:r>
      <w:r w:rsidRPr="007027E1">
        <w:rPr>
          <w:lang w:val="en-GB"/>
        </w:rPr>
        <w:t xml:space="preserve">Galtür </w:t>
      </w:r>
      <w:r w:rsidR="007027E1" w:rsidRPr="007027E1">
        <w:rPr>
          <w:lang w:val="en-GB"/>
        </w:rPr>
        <w:t xml:space="preserve">ski area </w:t>
      </w:r>
      <w:r w:rsidRPr="007027E1">
        <w:rPr>
          <w:lang w:val="en-GB"/>
        </w:rPr>
        <w:t>(Wirl)</w:t>
      </w:r>
    </w:p>
    <w:p w14:paraId="070E2D7D" w14:textId="5B1EE2AD" w:rsidR="00B1622B" w:rsidRPr="007027E1" w:rsidRDefault="00B1622B" w:rsidP="00DD6166">
      <w:pPr>
        <w:rPr>
          <w:lang w:val="en-GB"/>
        </w:rPr>
      </w:pPr>
      <w:r w:rsidRPr="007027E1">
        <w:rPr>
          <w:lang w:val="en-GB"/>
        </w:rPr>
        <w:t xml:space="preserve">• </w:t>
      </w:r>
      <w:r w:rsidR="007027E1" w:rsidRPr="007027E1">
        <w:rPr>
          <w:lang w:val="en-GB"/>
        </w:rPr>
        <w:t>Free admission</w:t>
      </w:r>
    </w:p>
    <w:p w14:paraId="45F3C4AA" w14:textId="425BAAEB" w:rsidR="00B1622B" w:rsidRPr="007027E1" w:rsidRDefault="003310B2" w:rsidP="00DD6166">
      <w:pPr>
        <w:pStyle w:val="00Subheadline"/>
        <w:rPr>
          <w:lang w:val="en-GB"/>
        </w:rPr>
      </w:pPr>
      <w:r w:rsidRPr="00DA3A76">
        <w:rPr>
          <w:lang w:val="en-GB"/>
        </w:rPr>
        <w:t>6</w:t>
      </w:r>
      <w:r w:rsidRPr="0059077A">
        <w:rPr>
          <w:vertAlign w:val="superscript"/>
          <w:lang w:val="en-GB"/>
        </w:rPr>
        <w:t>th</w:t>
      </w:r>
      <w:r w:rsidRPr="007027E1">
        <w:rPr>
          <w:lang w:val="en-GB"/>
        </w:rPr>
        <w:t xml:space="preserve"> </w:t>
      </w:r>
      <w:r w:rsidR="00B1622B" w:rsidRPr="007027E1">
        <w:rPr>
          <w:lang w:val="en-GB"/>
        </w:rPr>
        <w:t>Februar</w:t>
      </w:r>
      <w:r w:rsidR="007027E1" w:rsidRPr="007027E1">
        <w:rPr>
          <w:lang w:val="en-GB"/>
        </w:rPr>
        <w:t>y</w:t>
      </w:r>
      <w:r w:rsidR="00B1622B" w:rsidRPr="007027E1">
        <w:rPr>
          <w:lang w:val="en-GB"/>
        </w:rPr>
        <w:t>: herrH</w:t>
      </w:r>
    </w:p>
    <w:p w14:paraId="231A3694" w14:textId="1EA9F452" w:rsidR="00B1622B" w:rsidRPr="00D64D47" w:rsidRDefault="00A16CB3" w:rsidP="00DD6166">
      <w:pPr>
        <w:pStyle w:val="00Subheadline"/>
        <w:rPr>
          <w:b w:val="0"/>
          <w:lang w:val="en-GB"/>
        </w:rPr>
      </w:pPr>
      <w:r w:rsidRPr="00A16CB3">
        <w:rPr>
          <w:b w:val="0"/>
          <w:lang w:val="en-GB"/>
        </w:rPr>
        <w:t xml:space="preserve">herrH, the visionary children's musician and </w:t>
      </w:r>
      <w:r w:rsidR="00C34CF5">
        <w:rPr>
          <w:b w:val="0"/>
          <w:lang w:val="en-GB"/>
        </w:rPr>
        <w:t>founder</w:t>
      </w:r>
      <w:r w:rsidRPr="00A16CB3">
        <w:rPr>
          <w:b w:val="0"/>
          <w:lang w:val="en-GB"/>
        </w:rPr>
        <w:t xml:space="preserve"> of "New German Children's Music", has </w:t>
      </w:r>
      <w:r w:rsidR="00283DCA">
        <w:rPr>
          <w:b w:val="0"/>
          <w:lang w:val="en-GB"/>
        </w:rPr>
        <w:t xml:space="preserve">been </w:t>
      </w:r>
      <w:r w:rsidR="000908A0">
        <w:rPr>
          <w:b w:val="0"/>
          <w:lang w:val="en-GB"/>
        </w:rPr>
        <w:t>performing</w:t>
      </w:r>
      <w:r w:rsidR="00283DCA">
        <w:rPr>
          <w:b w:val="0"/>
          <w:lang w:val="en-GB"/>
        </w:rPr>
        <w:t xml:space="preserve"> on </w:t>
      </w:r>
      <w:r w:rsidRPr="00A16CB3">
        <w:rPr>
          <w:b w:val="0"/>
          <w:lang w:val="en-GB"/>
        </w:rPr>
        <w:t xml:space="preserve">the big stages </w:t>
      </w:r>
      <w:r w:rsidR="000908A0">
        <w:rPr>
          <w:b w:val="0"/>
          <w:lang w:val="en-GB"/>
        </w:rPr>
        <w:t xml:space="preserve">for </w:t>
      </w:r>
      <w:r w:rsidR="00943304">
        <w:rPr>
          <w:b w:val="0"/>
          <w:lang w:val="en-GB"/>
        </w:rPr>
        <w:t>some time now</w:t>
      </w:r>
      <w:r w:rsidR="008E2BC0">
        <w:rPr>
          <w:b w:val="0"/>
          <w:lang w:val="en-GB"/>
        </w:rPr>
        <w:t>, having released</w:t>
      </w:r>
      <w:r w:rsidR="00943304">
        <w:rPr>
          <w:b w:val="0"/>
          <w:lang w:val="en-GB"/>
        </w:rPr>
        <w:t xml:space="preserve"> </w:t>
      </w:r>
      <w:r w:rsidRPr="00A16CB3">
        <w:rPr>
          <w:b w:val="0"/>
          <w:lang w:val="en-GB"/>
        </w:rPr>
        <w:t xml:space="preserve">over 100 songs and </w:t>
      </w:r>
      <w:r w:rsidR="008E2BC0">
        <w:rPr>
          <w:b w:val="0"/>
          <w:lang w:val="en-GB"/>
        </w:rPr>
        <w:t xml:space="preserve">received </w:t>
      </w:r>
      <w:r w:rsidRPr="00A16CB3">
        <w:rPr>
          <w:b w:val="0"/>
          <w:lang w:val="en-GB"/>
        </w:rPr>
        <w:t>more than 100 million streams.</w:t>
      </w:r>
      <w:r>
        <w:rPr>
          <w:b w:val="0"/>
          <w:lang w:val="en-GB"/>
        </w:rPr>
        <w:t xml:space="preserve"> </w:t>
      </w:r>
      <w:r w:rsidR="00D64D47" w:rsidRPr="00D64D47">
        <w:rPr>
          <w:b w:val="0"/>
          <w:lang w:val="en-GB"/>
        </w:rPr>
        <w:t xml:space="preserve">His music transforms children's rooms into mini-discos and </w:t>
      </w:r>
      <w:r w:rsidR="000B5024">
        <w:rPr>
          <w:b w:val="0"/>
          <w:lang w:val="en-GB"/>
        </w:rPr>
        <w:t>concerts</w:t>
      </w:r>
      <w:r w:rsidR="00D64D47" w:rsidRPr="00D64D47">
        <w:rPr>
          <w:b w:val="0"/>
          <w:lang w:val="en-GB"/>
        </w:rPr>
        <w:t xml:space="preserve"> into </w:t>
      </w:r>
      <w:r w:rsidR="000B5024">
        <w:rPr>
          <w:b w:val="0"/>
          <w:lang w:val="en-GB"/>
        </w:rPr>
        <w:t>arenas with excited</w:t>
      </w:r>
      <w:r w:rsidR="003310B2">
        <w:rPr>
          <w:b w:val="0"/>
          <w:lang w:val="en-GB"/>
        </w:rPr>
        <w:t xml:space="preserve"> </w:t>
      </w:r>
      <w:r w:rsidR="00D64D47" w:rsidRPr="00D64D47">
        <w:rPr>
          <w:b w:val="0"/>
          <w:lang w:val="en-GB"/>
        </w:rPr>
        <w:t>cuddly toy fans.</w:t>
      </w:r>
      <w:r w:rsidR="00B1622B" w:rsidRPr="00D64D47">
        <w:rPr>
          <w:b w:val="0"/>
          <w:lang w:val="en-GB"/>
        </w:rPr>
        <w:t xml:space="preserve"> </w:t>
      </w:r>
    </w:p>
    <w:p w14:paraId="48584BCE" w14:textId="12AC0779" w:rsidR="00B1622B" w:rsidRPr="00163C7B" w:rsidRDefault="00B1622B" w:rsidP="00DD6166">
      <w:pPr>
        <w:pStyle w:val="00Subheadline"/>
        <w:rPr>
          <w:lang w:val="en-GB"/>
        </w:rPr>
      </w:pPr>
      <w:r w:rsidRPr="00163C7B">
        <w:rPr>
          <w:lang w:val="en-GB"/>
        </w:rPr>
        <w:t>14</w:t>
      </w:r>
      <w:r w:rsidR="003310B2" w:rsidRPr="0059077A">
        <w:rPr>
          <w:vertAlign w:val="superscript"/>
          <w:lang w:val="en-GB"/>
        </w:rPr>
        <w:t>th</w:t>
      </w:r>
      <w:r w:rsidRPr="00163C7B">
        <w:rPr>
          <w:lang w:val="en-GB"/>
        </w:rPr>
        <w:t xml:space="preserve"> Februar</w:t>
      </w:r>
      <w:r w:rsidR="003310B2" w:rsidRPr="00163C7B">
        <w:rPr>
          <w:lang w:val="en-GB"/>
        </w:rPr>
        <w:t>y</w:t>
      </w:r>
      <w:r w:rsidRPr="00163C7B">
        <w:rPr>
          <w:lang w:val="en-GB"/>
        </w:rPr>
        <w:t xml:space="preserve">: </w:t>
      </w:r>
      <w:r w:rsidR="4CD7A9B7" w:rsidRPr="00163C7B">
        <w:rPr>
          <w:lang w:val="en-GB"/>
        </w:rPr>
        <w:t>DE BREAKS</w:t>
      </w:r>
    </w:p>
    <w:p w14:paraId="3674A103" w14:textId="1DAC6238" w:rsidR="003A5ED5" w:rsidRPr="00F65B77" w:rsidRDefault="003A5ED5" w:rsidP="00DD6166">
      <w:pPr>
        <w:pStyle w:val="00Subheadline"/>
        <w:rPr>
          <w:b w:val="0"/>
          <w:lang w:val="en-GB"/>
        </w:rPr>
      </w:pPr>
      <w:r w:rsidRPr="00163C7B">
        <w:rPr>
          <w:b w:val="0"/>
          <w:lang w:val="en-GB"/>
        </w:rPr>
        <w:t xml:space="preserve">DE BREAKS </w:t>
      </w:r>
      <w:r w:rsidR="00163C7B" w:rsidRPr="00163C7B">
        <w:rPr>
          <w:b w:val="0"/>
          <w:lang w:val="en-GB"/>
        </w:rPr>
        <w:t>will</w:t>
      </w:r>
      <w:r w:rsidR="00163C7B">
        <w:rPr>
          <w:b w:val="0"/>
          <w:lang w:val="en-GB"/>
        </w:rPr>
        <w:t xml:space="preserve"> take to the</w:t>
      </w:r>
      <w:r w:rsidRPr="00163C7B">
        <w:rPr>
          <w:b w:val="0"/>
          <w:lang w:val="en-GB"/>
        </w:rPr>
        <w:t xml:space="preserve"> Bambiniland </w:t>
      </w:r>
      <w:r w:rsidR="00163C7B">
        <w:rPr>
          <w:b w:val="0"/>
          <w:lang w:val="en-GB"/>
        </w:rPr>
        <w:t xml:space="preserve">stage </w:t>
      </w:r>
      <w:r w:rsidR="00163C7B" w:rsidRPr="00163C7B">
        <w:rPr>
          <w:b w:val="0"/>
          <w:lang w:val="en-GB"/>
        </w:rPr>
        <w:t>on 14</w:t>
      </w:r>
      <w:r w:rsidR="00163C7B" w:rsidRPr="00163C7B">
        <w:rPr>
          <w:b w:val="0"/>
          <w:vertAlign w:val="superscript"/>
          <w:lang w:val="en-GB"/>
        </w:rPr>
        <w:t>th</w:t>
      </w:r>
      <w:r w:rsidR="00163C7B">
        <w:rPr>
          <w:b w:val="0"/>
          <w:lang w:val="en-GB"/>
        </w:rPr>
        <w:t xml:space="preserve"> February</w:t>
      </w:r>
      <w:r w:rsidRPr="00163C7B">
        <w:rPr>
          <w:b w:val="0"/>
          <w:lang w:val="en-GB"/>
        </w:rPr>
        <w:t xml:space="preserve">. </w:t>
      </w:r>
      <w:r w:rsidR="00071CED">
        <w:rPr>
          <w:b w:val="0"/>
          <w:lang w:val="en-GB"/>
        </w:rPr>
        <w:t>Th</w:t>
      </w:r>
      <w:r w:rsidR="00CF0B95">
        <w:rPr>
          <w:b w:val="0"/>
          <w:lang w:val="en-GB"/>
        </w:rPr>
        <w:t>e</w:t>
      </w:r>
      <w:r w:rsidR="00071CED">
        <w:rPr>
          <w:b w:val="0"/>
          <w:lang w:val="en-GB"/>
        </w:rPr>
        <w:t xml:space="preserve"> </w:t>
      </w:r>
      <w:r w:rsidR="00071CED" w:rsidRPr="00071CED">
        <w:rPr>
          <w:b w:val="0"/>
          <w:lang w:val="en-GB"/>
        </w:rPr>
        <w:t>young rock and punk-pop band from Germany</w:t>
      </w:r>
      <w:r w:rsidR="00071CED">
        <w:rPr>
          <w:b w:val="0"/>
          <w:lang w:val="en-GB"/>
        </w:rPr>
        <w:t xml:space="preserve"> </w:t>
      </w:r>
      <w:r w:rsidR="00071CED" w:rsidRPr="00071CED">
        <w:rPr>
          <w:b w:val="0"/>
          <w:lang w:val="en-GB"/>
        </w:rPr>
        <w:t>became known for their participation in The Voice Kids, among other things.</w:t>
      </w:r>
      <w:r w:rsidRPr="00071CED">
        <w:rPr>
          <w:b w:val="0"/>
          <w:lang w:val="en-GB"/>
        </w:rPr>
        <w:t xml:space="preserve"> </w:t>
      </w:r>
      <w:r w:rsidR="00FC57C7" w:rsidRPr="00FC57C7">
        <w:rPr>
          <w:b w:val="0"/>
          <w:lang w:val="en-GB"/>
        </w:rPr>
        <w:t xml:space="preserve">The band members are between 10 and 14 years old and </w:t>
      </w:r>
      <w:r w:rsidR="001D53AF">
        <w:rPr>
          <w:b w:val="0"/>
          <w:lang w:val="en-GB"/>
        </w:rPr>
        <w:t xml:space="preserve">enjoy giving people </w:t>
      </w:r>
      <w:r w:rsidR="00F65B77">
        <w:rPr>
          <w:b w:val="0"/>
          <w:lang w:val="en-GB"/>
        </w:rPr>
        <w:t xml:space="preserve">some </w:t>
      </w:r>
      <w:r w:rsidR="00F65B77" w:rsidRPr="00A16CB3">
        <w:rPr>
          <w:b w:val="0"/>
          <w:lang w:val="en-GB"/>
        </w:rPr>
        <w:t>"</w:t>
      </w:r>
      <w:r w:rsidR="00F65B77">
        <w:rPr>
          <w:b w:val="0"/>
          <w:lang w:val="en-GB"/>
        </w:rPr>
        <w:t>time out</w:t>
      </w:r>
      <w:r w:rsidR="00F65B77" w:rsidRPr="00A16CB3">
        <w:rPr>
          <w:b w:val="0"/>
          <w:lang w:val="en-GB"/>
        </w:rPr>
        <w:t>"</w:t>
      </w:r>
      <w:r w:rsidR="00FC57C7" w:rsidRPr="00FC57C7">
        <w:rPr>
          <w:b w:val="0"/>
          <w:lang w:val="en-GB"/>
        </w:rPr>
        <w:t xml:space="preserve"> with their covers.</w:t>
      </w:r>
      <w:r w:rsidR="00FC57C7">
        <w:rPr>
          <w:b w:val="0"/>
          <w:lang w:val="en-GB"/>
        </w:rPr>
        <w:t xml:space="preserve"> </w:t>
      </w:r>
    </w:p>
    <w:p w14:paraId="6AA2A727" w14:textId="5A4E84B1" w:rsidR="00B1622B" w:rsidRPr="00EA150A" w:rsidRDefault="003310B2" w:rsidP="00DD6166">
      <w:pPr>
        <w:pStyle w:val="00Subheadline"/>
        <w:rPr>
          <w:lang w:val="en-GB"/>
        </w:rPr>
      </w:pPr>
      <w:r w:rsidRPr="00DA3A76">
        <w:rPr>
          <w:lang w:val="en-GB"/>
        </w:rPr>
        <w:t>27</w:t>
      </w:r>
      <w:r w:rsidRPr="0059077A">
        <w:rPr>
          <w:vertAlign w:val="superscript"/>
          <w:lang w:val="en-GB"/>
        </w:rPr>
        <w:t>th</w:t>
      </w:r>
      <w:r w:rsidRPr="00DA3A76">
        <w:rPr>
          <w:lang w:val="en-GB"/>
        </w:rPr>
        <w:t xml:space="preserve"> March</w:t>
      </w:r>
      <w:r w:rsidR="00B1622B" w:rsidRPr="00EA150A">
        <w:rPr>
          <w:lang w:val="en-GB"/>
        </w:rPr>
        <w:t>: Heavysaurus</w:t>
      </w:r>
    </w:p>
    <w:p w14:paraId="30B8741B" w14:textId="7C6FBEFB" w:rsidR="00B1622B" w:rsidRPr="00C804E5" w:rsidRDefault="00EA150A" w:rsidP="00DD6166">
      <w:pPr>
        <w:rPr>
          <w:lang w:val="en-GB"/>
        </w:rPr>
      </w:pPr>
      <w:r w:rsidRPr="00EA150A">
        <w:rPr>
          <w:lang w:val="en-GB"/>
        </w:rPr>
        <w:t>Four dinosaurs and a dragon playing rock music for the whole family, with child-friendly lyrics and a great show for</w:t>
      </w:r>
      <w:r w:rsidR="00033EF2">
        <w:rPr>
          <w:lang w:val="en-GB"/>
        </w:rPr>
        <w:t xml:space="preserve"> </w:t>
      </w:r>
      <w:r w:rsidRPr="00EA150A">
        <w:rPr>
          <w:lang w:val="en-GB"/>
        </w:rPr>
        <w:t>little ski</w:t>
      </w:r>
      <w:r w:rsidR="00033EF2">
        <w:rPr>
          <w:lang w:val="en-GB"/>
        </w:rPr>
        <w:t>ers</w:t>
      </w:r>
      <w:r w:rsidRPr="00EA150A">
        <w:rPr>
          <w:lang w:val="en-GB"/>
        </w:rPr>
        <w:t>.</w:t>
      </w:r>
      <w:r w:rsidR="00B1622B" w:rsidRPr="00033EF2">
        <w:rPr>
          <w:lang w:val="en-GB"/>
        </w:rPr>
        <w:t xml:space="preserve"> </w:t>
      </w:r>
      <w:r w:rsidR="00C37BEC" w:rsidRPr="00C37BEC">
        <w:rPr>
          <w:lang w:val="en-GB"/>
        </w:rPr>
        <w:t xml:space="preserve">Heavysaurus have already </w:t>
      </w:r>
      <w:r w:rsidR="00C804E5">
        <w:rPr>
          <w:lang w:val="en-GB"/>
        </w:rPr>
        <w:t xml:space="preserve">delighted kids with </w:t>
      </w:r>
      <w:r w:rsidR="00C37BEC" w:rsidRPr="00C37BEC">
        <w:rPr>
          <w:lang w:val="en-GB"/>
        </w:rPr>
        <w:t>over 100 shows in Germany, Austria and Switzerland.</w:t>
      </w:r>
    </w:p>
    <w:p w14:paraId="57E3F8B7" w14:textId="02E8CB6E" w:rsidR="004F4328" w:rsidRPr="00C804E5" w:rsidRDefault="004F4328">
      <w:pPr>
        <w:spacing w:after="160" w:line="259" w:lineRule="auto"/>
        <w:jc w:val="left"/>
        <w:rPr>
          <w:lang w:val="en-GB"/>
        </w:rPr>
      </w:pPr>
      <w:r w:rsidRPr="00C804E5">
        <w:rPr>
          <w:lang w:val="en-GB"/>
        </w:rPr>
        <w:br w:type="page"/>
      </w:r>
    </w:p>
    <w:p w14:paraId="37D0F1BC" w14:textId="77777777" w:rsidR="00B1622B" w:rsidRPr="00C804E5" w:rsidRDefault="00B1622B" w:rsidP="00DD6166">
      <w:pPr>
        <w:spacing w:after="160" w:line="259" w:lineRule="auto"/>
        <w:rPr>
          <w:lang w:val="en-GB"/>
        </w:rPr>
      </w:pPr>
    </w:p>
    <w:p w14:paraId="4670D34B" w14:textId="7B18E8FB" w:rsidR="004E0D36" w:rsidRPr="004318D6" w:rsidRDefault="004318D6" w:rsidP="00DD6166">
      <w:pPr>
        <w:pBdr>
          <w:bottom w:val="single" w:sz="4" w:space="1" w:color="auto"/>
        </w:pBdr>
        <w:rPr>
          <w:lang w:val="en-GB"/>
        </w:rPr>
      </w:pPr>
      <w:r w:rsidRPr="004318D6">
        <w:rPr>
          <w:lang w:val="en-GB"/>
        </w:rPr>
        <w:t>F</w:t>
      </w:r>
      <w:r>
        <w:rPr>
          <w:lang w:val="en-GB"/>
        </w:rPr>
        <w:t>ind further information at</w:t>
      </w:r>
      <w:r w:rsidR="00B1622B" w:rsidRPr="004318D6">
        <w:rPr>
          <w:lang w:val="en-GB"/>
        </w:rPr>
        <w:t xml:space="preserve"> </w:t>
      </w:r>
      <w:hyperlink r:id="rId9" w:history="1">
        <w:r w:rsidR="00CF0DA5" w:rsidRPr="00E51619">
          <w:rPr>
            <w:rStyle w:val="Hyperlink"/>
            <w:lang w:val="en-GB"/>
          </w:rPr>
          <w:t>www.galtue</w:t>
        </w:r>
        <w:r w:rsidR="00CF0DA5" w:rsidRPr="00E51619">
          <w:rPr>
            <w:rStyle w:val="Hyperlink"/>
            <w:lang w:val="en-GB"/>
          </w:rPr>
          <w:t>r.co</w:t>
        </w:r>
        <w:r w:rsidR="00CF0DA5" w:rsidRPr="00E51619">
          <w:rPr>
            <w:rStyle w:val="Hyperlink"/>
            <w:lang w:val="en-GB"/>
          </w:rPr>
          <w:t>m</w:t>
        </w:r>
      </w:hyperlink>
      <w:r w:rsidR="00CF0DA5">
        <w:rPr>
          <w:lang w:val="en-GB"/>
        </w:rPr>
        <w:t xml:space="preserve">. </w:t>
      </w:r>
    </w:p>
    <w:p w14:paraId="7166C16B" w14:textId="77777777" w:rsidR="004E0D36" w:rsidRPr="004318D6" w:rsidRDefault="004E0D36" w:rsidP="004E0D36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4EBFA07A" w14:textId="77777777">
        <w:tc>
          <w:tcPr>
            <w:tcW w:w="3020" w:type="dxa"/>
          </w:tcPr>
          <w:p w14:paraId="0E170DE0" w14:textId="034BB293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>(</w:t>
            </w:r>
            <w:r w:rsidR="00B1622B">
              <w:rPr>
                <w:sz w:val="18"/>
                <w:szCs w:val="20"/>
              </w:rPr>
              <w:t>1</w:t>
            </w:r>
            <w:r w:rsidR="00482767">
              <w:rPr>
                <w:sz w:val="18"/>
                <w:szCs w:val="20"/>
              </w:rPr>
              <w:t>,</w:t>
            </w:r>
            <w:r w:rsidR="00965E34">
              <w:rPr>
                <w:sz w:val="18"/>
                <w:szCs w:val="20"/>
              </w:rPr>
              <w:t>4</w:t>
            </w:r>
            <w:r w:rsidR="00482767">
              <w:rPr>
                <w:sz w:val="18"/>
                <w:szCs w:val="20"/>
              </w:rPr>
              <w:t>97</w:t>
            </w:r>
            <w:r w:rsidR="00B73C9A">
              <w:rPr>
                <w:sz w:val="18"/>
                <w:szCs w:val="20"/>
              </w:rPr>
              <w:t xml:space="preserve"> </w:t>
            </w:r>
            <w:r w:rsidR="004C4A27" w:rsidRPr="005E1AC4">
              <w:rPr>
                <w:sz w:val="18"/>
                <w:szCs w:val="20"/>
              </w:rPr>
              <w:t>characters with spaces</w:t>
            </w:r>
            <w:r w:rsidRPr="00E27DC5">
              <w:rPr>
                <w:sz w:val="18"/>
                <w:szCs w:val="20"/>
              </w:rPr>
              <w:t>)</w:t>
            </w:r>
          </w:p>
        </w:tc>
        <w:tc>
          <w:tcPr>
            <w:tcW w:w="3926" w:type="dxa"/>
          </w:tcPr>
          <w:p w14:paraId="257C025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2172DE1C" w14:textId="246B6453" w:rsidR="004E0D36" w:rsidRPr="00E27DC5" w:rsidRDefault="00CF0DA5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May 2024</w:t>
            </w:r>
          </w:p>
        </w:tc>
      </w:tr>
      <w:tr w:rsidR="004E0D36" w:rsidRPr="00E27DC5" w14:paraId="064EFBCE" w14:textId="77777777">
        <w:tc>
          <w:tcPr>
            <w:tcW w:w="3020" w:type="dxa"/>
          </w:tcPr>
          <w:p w14:paraId="287C4D07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43A3BDD0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7BB5BE35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D42234" w14:paraId="313983E6" w14:textId="77777777">
        <w:tc>
          <w:tcPr>
            <w:tcW w:w="6946" w:type="dxa"/>
            <w:gridSpan w:val="2"/>
          </w:tcPr>
          <w:p w14:paraId="1F1ECDC1" w14:textId="25037A08" w:rsidR="004E0D36" w:rsidRPr="00D42234" w:rsidRDefault="00CC0824">
            <w:pPr>
              <w:rPr>
                <w:sz w:val="18"/>
                <w:szCs w:val="20"/>
                <w:lang w:val="en-GB"/>
              </w:rPr>
            </w:pPr>
            <w:r w:rsidRPr="00D42234">
              <w:rPr>
                <w:sz w:val="18"/>
                <w:szCs w:val="20"/>
                <w:lang w:val="en-GB"/>
              </w:rPr>
              <w:t>Image d</w:t>
            </w:r>
            <w:r w:rsidR="004E0D36" w:rsidRPr="00D42234">
              <w:rPr>
                <w:sz w:val="18"/>
                <w:szCs w:val="20"/>
                <w:lang w:val="en-GB"/>
              </w:rPr>
              <w:t xml:space="preserve">ownload: </w:t>
            </w:r>
            <w:hyperlink r:id="rId10" w:history="1">
              <w:proofErr w:type="spellStart"/>
              <w:r w:rsidR="00965E34" w:rsidRPr="00D42234">
                <w:rPr>
                  <w:rStyle w:val="Hyperlink"/>
                  <w:sz w:val="18"/>
                  <w:szCs w:val="20"/>
                  <w:lang w:val="en-GB"/>
                </w:rPr>
                <w:t>Kindermitmachkonzerte</w:t>
              </w:r>
              <w:proofErr w:type="spellEnd"/>
              <w:r w:rsidR="00965E34" w:rsidRPr="00D42234">
                <w:rPr>
                  <w:rStyle w:val="Hyperlink"/>
                  <w:sz w:val="18"/>
                  <w:szCs w:val="20"/>
                  <w:lang w:val="en-GB"/>
                </w:rPr>
                <w:t xml:space="preserve"> Galtür</w:t>
              </w:r>
            </w:hyperlink>
          </w:p>
          <w:p w14:paraId="7BC81643" w14:textId="738C32BE" w:rsidR="004E0D36" w:rsidRPr="00971E22" w:rsidRDefault="004E0D36">
            <w:pPr>
              <w:rPr>
                <w:sz w:val="18"/>
                <w:szCs w:val="20"/>
                <w:lang w:val="en-GB"/>
              </w:rPr>
            </w:pPr>
            <w:r w:rsidRPr="00971E22">
              <w:rPr>
                <w:sz w:val="18"/>
                <w:szCs w:val="20"/>
                <w:lang w:val="en-GB"/>
              </w:rPr>
              <w:t xml:space="preserve">Copyright </w:t>
            </w:r>
            <w:r w:rsidRPr="00971E22">
              <w:rPr>
                <w:rFonts w:cstheme="minorHAnsi"/>
                <w:sz w:val="18"/>
                <w:szCs w:val="20"/>
                <w:lang w:val="en-GB"/>
              </w:rPr>
              <w:t>©</w:t>
            </w:r>
            <w:r w:rsidRPr="00971E22">
              <w:rPr>
                <w:sz w:val="18"/>
                <w:szCs w:val="20"/>
                <w:lang w:val="en-GB"/>
              </w:rPr>
              <w:t xml:space="preserve"> TVB Paznaun</w:t>
            </w:r>
            <w:r w:rsidR="00FD3017" w:rsidRPr="00971E22">
              <w:rPr>
                <w:sz w:val="18"/>
                <w:szCs w:val="20"/>
                <w:lang w:val="en-GB"/>
              </w:rPr>
              <w:t>-</w:t>
            </w:r>
            <w:r w:rsidRPr="00971E22">
              <w:rPr>
                <w:sz w:val="18"/>
                <w:szCs w:val="20"/>
                <w:lang w:val="en-GB"/>
              </w:rPr>
              <w:t xml:space="preserve">Ischgl </w:t>
            </w:r>
            <w:r w:rsidR="00CC0824" w:rsidRPr="00035DC7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4" w:type="dxa"/>
          </w:tcPr>
          <w:p w14:paraId="460B0E89" w14:textId="77777777" w:rsidR="004E0D36" w:rsidRPr="00971E22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D42234" w14:paraId="3435D2E7" w14:textId="77777777">
        <w:tc>
          <w:tcPr>
            <w:tcW w:w="6946" w:type="dxa"/>
            <w:gridSpan w:val="2"/>
          </w:tcPr>
          <w:p w14:paraId="0685D823" w14:textId="77777777" w:rsidR="004E0D36" w:rsidRPr="00971E22" w:rsidRDefault="004E0D36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57C1786D" w14:textId="77777777" w:rsidR="004E0D36" w:rsidRPr="00971E22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D42234" w14:paraId="78F58FCF" w14:textId="77777777">
        <w:tc>
          <w:tcPr>
            <w:tcW w:w="6946" w:type="dxa"/>
            <w:gridSpan w:val="2"/>
          </w:tcPr>
          <w:p w14:paraId="0FE8B193" w14:textId="44E1461F" w:rsidR="004E0D36" w:rsidRPr="008757B4" w:rsidRDefault="008757B4">
            <w:pPr>
              <w:rPr>
                <w:sz w:val="18"/>
                <w:szCs w:val="20"/>
                <w:lang w:val="en-GB"/>
              </w:rPr>
            </w:pPr>
            <w:r w:rsidRPr="009B7C03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1" w:history="1">
              <w:r w:rsidRPr="009B7C03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9B7C03">
              <w:rPr>
                <w:sz w:val="18"/>
                <w:szCs w:val="20"/>
                <w:lang w:val="en-GB"/>
              </w:rPr>
              <w:t xml:space="preserve"> free of charge.</w:t>
            </w:r>
          </w:p>
        </w:tc>
        <w:tc>
          <w:tcPr>
            <w:tcW w:w="2114" w:type="dxa"/>
          </w:tcPr>
          <w:p w14:paraId="6CF11D15" w14:textId="77777777" w:rsidR="004E0D36" w:rsidRPr="008757B4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</w:tbl>
    <w:p w14:paraId="7F9AE8AA" w14:textId="77777777" w:rsidR="00ED2F8C" w:rsidRPr="008757B4" w:rsidRDefault="00ED2F8C" w:rsidP="00B1622B">
      <w:pPr>
        <w:rPr>
          <w:lang w:val="en-GB"/>
        </w:rPr>
      </w:pPr>
    </w:p>
    <w:sectPr w:rsidR="00ED2F8C" w:rsidRPr="008757B4" w:rsidSect="004F4328">
      <w:headerReference w:type="default" r:id="rId12"/>
      <w:footerReference w:type="default" r:id="rId13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1E9CE" w14:textId="77777777" w:rsidR="00B1622B" w:rsidRDefault="00B1622B" w:rsidP="006E6BF7">
      <w:pPr>
        <w:spacing w:line="240" w:lineRule="auto"/>
      </w:pPr>
      <w:r>
        <w:separator/>
      </w:r>
    </w:p>
  </w:endnote>
  <w:endnote w:type="continuationSeparator" w:id="0">
    <w:p w14:paraId="3D272A4B" w14:textId="77777777" w:rsidR="00B1622B" w:rsidRDefault="00B1622B" w:rsidP="006E6BF7">
      <w:pPr>
        <w:spacing w:line="240" w:lineRule="auto"/>
      </w:pPr>
      <w:r>
        <w:continuationSeparator/>
      </w:r>
    </w:p>
  </w:endnote>
  <w:endnote w:type="continuationNotice" w:id="1">
    <w:p w14:paraId="485305CE" w14:textId="77777777" w:rsidR="00B1622B" w:rsidRDefault="00B162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F4E7D" w14:textId="77777777" w:rsidR="006E6BF7" w:rsidRDefault="00ED2F8C" w:rsidP="00B73C9A">
    <w:pPr>
      <w:pStyle w:val="Footer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5BFFA49" wp14:editId="70F1A7E5">
          <wp:simplePos x="0" y="0"/>
          <wp:positionH relativeFrom="page">
            <wp:align>right</wp:align>
          </wp:positionH>
          <wp:positionV relativeFrom="paragraph">
            <wp:posOffset>-594738</wp:posOffset>
          </wp:positionV>
          <wp:extent cx="7553325" cy="1200528"/>
          <wp:effectExtent l="0" t="0" r="0" b="0"/>
          <wp:wrapNone/>
          <wp:docPr id="1425588413" name="Grafik 1425588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E2736" w14:textId="77777777" w:rsidR="00B1622B" w:rsidRDefault="00B1622B" w:rsidP="006E6BF7">
      <w:pPr>
        <w:spacing w:line="240" w:lineRule="auto"/>
      </w:pPr>
      <w:r>
        <w:separator/>
      </w:r>
    </w:p>
  </w:footnote>
  <w:footnote w:type="continuationSeparator" w:id="0">
    <w:p w14:paraId="24AF64D8" w14:textId="77777777" w:rsidR="00B1622B" w:rsidRDefault="00B1622B" w:rsidP="006E6BF7">
      <w:pPr>
        <w:spacing w:line="240" w:lineRule="auto"/>
      </w:pPr>
      <w:r>
        <w:continuationSeparator/>
      </w:r>
    </w:p>
  </w:footnote>
  <w:footnote w:type="continuationNotice" w:id="1">
    <w:p w14:paraId="1531DD77" w14:textId="77777777" w:rsidR="00B1622B" w:rsidRDefault="00B162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709D7" w14:textId="7D769B6F" w:rsidR="004E0D36" w:rsidRPr="00CC23E7" w:rsidRDefault="00CC23E7" w:rsidP="003962A8">
    <w:pPr>
      <w:pStyle w:val="Header"/>
      <w:rPr>
        <w:b/>
        <w:bCs/>
        <w:caps/>
        <w:spacing w:val="20"/>
      </w:rPr>
    </w:pPr>
    <w:r>
      <w:rPr>
        <w:b/>
        <w:bCs/>
        <w:caps/>
        <w:spacing w:val="20"/>
      </w:rPr>
      <w:t>PRESS</w:t>
    </w:r>
    <w:r w:rsidR="00B44580">
      <w:rPr>
        <w:b/>
        <w:bCs/>
        <w:caps/>
        <w:spacing w:val="20"/>
      </w:rPr>
      <w:t xml:space="preserve">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2B"/>
    <w:rsid w:val="00033EF2"/>
    <w:rsid w:val="00054C05"/>
    <w:rsid w:val="00071CED"/>
    <w:rsid w:val="000908A0"/>
    <w:rsid w:val="000B5024"/>
    <w:rsid w:val="000D4720"/>
    <w:rsid w:val="00163C7B"/>
    <w:rsid w:val="0019524F"/>
    <w:rsid w:val="001B45CE"/>
    <w:rsid w:val="001C0CB7"/>
    <w:rsid w:val="001D4FEF"/>
    <w:rsid w:val="001D53AF"/>
    <w:rsid w:val="00236147"/>
    <w:rsid w:val="00283DCA"/>
    <w:rsid w:val="002E7871"/>
    <w:rsid w:val="003310B2"/>
    <w:rsid w:val="00366EE6"/>
    <w:rsid w:val="00383B62"/>
    <w:rsid w:val="003962A8"/>
    <w:rsid w:val="003A5ED5"/>
    <w:rsid w:val="003B7A48"/>
    <w:rsid w:val="003C5F99"/>
    <w:rsid w:val="004162DC"/>
    <w:rsid w:val="004318D6"/>
    <w:rsid w:val="004666D9"/>
    <w:rsid w:val="00482767"/>
    <w:rsid w:val="004A42EE"/>
    <w:rsid w:val="004C4A27"/>
    <w:rsid w:val="004E0D36"/>
    <w:rsid w:val="004F4328"/>
    <w:rsid w:val="00567D1D"/>
    <w:rsid w:val="005A2549"/>
    <w:rsid w:val="005A52F7"/>
    <w:rsid w:val="00624B83"/>
    <w:rsid w:val="00632A3F"/>
    <w:rsid w:val="006E6BF7"/>
    <w:rsid w:val="007027E1"/>
    <w:rsid w:val="00764332"/>
    <w:rsid w:val="0082195F"/>
    <w:rsid w:val="008330FC"/>
    <w:rsid w:val="0083372C"/>
    <w:rsid w:val="008757B4"/>
    <w:rsid w:val="0089490A"/>
    <w:rsid w:val="008E2BC0"/>
    <w:rsid w:val="008F484F"/>
    <w:rsid w:val="009214B6"/>
    <w:rsid w:val="00943304"/>
    <w:rsid w:val="00965E34"/>
    <w:rsid w:val="00971E22"/>
    <w:rsid w:val="00980A49"/>
    <w:rsid w:val="009D7EA5"/>
    <w:rsid w:val="00A16CB3"/>
    <w:rsid w:val="00A55119"/>
    <w:rsid w:val="00A81907"/>
    <w:rsid w:val="00A97937"/>
    <w:rsid w:val="00AF3725"/>
    <w:rsid w:val="00B1622B"/>
    <w:rsid w:val="00B44580"/>
    <w:rsid w:val="00B65BFA"/>
    <w:rsid w:val="00B73C9A"/>
    <w:rsid w:val="00B96301"/>
    <w:rsid w:val="00BE51A0"/>
    <w:rsid w:val="00C34CF5"/>
    <w:rsid w:val="00C37BEC"/>
    <w:rsid w:val="00C76C3F"/>
    <w:rsid w:val="00C804E5"/>
    <w:rsid w:val="00CC0824"/>
    <w:rsid w:val="00CC23E7"/>
    <w:rsid w:val="00CF0B95"/>
    <w:rsid w:val="00CF0DA5"/>
    <w:rsid w:val="00D26291"/>
    <w:rsid w:val="00D42234"/>
    <w:rsid w:val="00D64D47"/>
    <w:rsid w:val="00D80C37"/>
    <w:rsid w:val="00D90D78"/>
    <w:rsid w:val="00DA3A76"/>
    <w:rsid w:val="00DA4DF3"/>
    <w:rsid w:val="00DD6166"/>
    <w:rsid w:val="00E34101"/>
    <w:rsid w:val="00EA150A"/>
    <w:rsid w:val="00EA4A89"/>
    <w:rsid w:val="00EB2EDB"/>
    <w:rsid w:val="00ED2F8C"/>
    <w:rsid w:val="00F41141"/>
    <w:rsid w:val="00F57F4B"/>
    <w:rsid w:val="00F65B77"/>
    <w:rsid w:val="00FC57C7"/>
    <w:rsid w:val="00FD3017"/>
    <w:rsid w:val="00FE13FC"/>
    <w:rsid w:val="0FD8883D"/>
    <w:rsid w:val="1BD1B66E"/>
    <w:rsid w:val="433C4ECC"/>
    <w:rsid w:val="470ECF90"/>
    <w:rsid w:val="4CD7A9B7"/>
    <w:rsid w:val="604F6523"/>
    <w:rsid w:val="6060A228"/>
    <w:rsid w:val="610D202C"/>
    <w:rsid w:val="62580124"/>
    <w:rsid w:val="7464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9689F"/>
  <w15:chartTrackingRefBased/>
  <w15:docId w15:val="{E7F21474-CA90-44F5-B727-495F4E1B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6E6BF7"/>
  </w:style>
  <w:style w:type="paragraph" w:styleId="Footer">
    <w:name w:val="footer"/>
    <w:basedOn w:val="Normal"/>
    <w:link w:val="FooterChar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6E6BF7"/>
  </w:style>
  <w:style w:type="paragraph" w:customStyle="1" w:styleId="00Headline">
    <w:name w:val="00_Headline"/>
    <w:basedOn w:val="Normal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leGrid">
    <w:name w:val="Table Grid"/>
    <w:basedOn w:val="TableNormal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Normal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DefaultParagraphFont"/>
    <w:uiPriority w:val="99"/>
    <w:unhideWhenUsed/>
    <w:rsid w:val="001B4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5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3C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2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7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76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76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chgl.com/en/More/Service-area/Pres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mages.paznaun-ischgl.com/de/send?pass=681fe654a51290c0a3314d078b6c4e9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altuer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\Tourismusverband%20Paznaun%20&#8211;%20Ischgl\Presse-%20&amp;%20&#214;ffentlichkeitsarbeit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4A11E-A1C2-48C8-9FFE-B32B021430DC}"/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51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Tritscher</dc:creator>
  <cp:keywords/>
  <dc:description/>
  <cp:lastModifiedBy>Anna Cummins</cp:lastModifiedBy>
  <cp:revision>54</cp:revision>
  <dcterms:created xsi:type="dcterms:W3CDTF">2024-04-24T18:13:00Z</dcterms:created>
  <dcterms:modified xsi:type="dcterms:W3CDTF">2024-05-09T12:27:00Z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0x01010068A0E9E2CB9D5B45AE51C6730C0F1FD7</vt:lpwstr>
  </property>
  <property fmtid="{D5CDD505-2E9C-101B-9397-08002B2CF9AE}" pid="3" name="MediaServiceImageTags">
    <vt:lpwstr/>
  </property>
</Properties>
</file>